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233" w:rsidRDefault="00170233" w:rsidP="0017023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17023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Роспотребнадзор рекомендует: </w:t>
      </w:r>
    </w:p>
    <w:p w:rsidR="00170233" w:rsidRPr="00170233" w:rsidRDefault="00170233" w:rsidP="0017023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7023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сладкие новогодние подарки</w:t>
      </w:r>
    </w:p>
    <w:bookmarkEnd w:id="0"/>
    <w:p w:rsidR="00170233" w:rsidRPr="00170233" w:rsidRDefault="00170233" w:rsidP="00170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23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CAA6F2A" wp14:editId="41777B3E">
            <wp:extent cx="6076950" cy="5143500"/>
            <wp:effectExtent l="0" t="0" r="0" b="0"/>
            <wp:docPr id="1" name="Рисунок 1" descr="Роспотребнадзор рекомендует: сладкие новогодние подар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оспотребнадзор рекомендует: сладкие новогодние подарк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233" w:rsidRPr="00170233" w:rsidRDefault="00170233" w:rsidP="00170233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702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Скоро Новый год и многие хотят порадовать детей сладкими новогодними подарками.</w:t>
      </w:r>
    </w:p>
    <w:p w:rsidR="00170233" w:rsidRPr="00170233" w:rsidRDefault="00170233" w:rsidP="00170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Рекомендуем вам быть внимательными при выборе и придерживаться нескольких правил для того, чтобы приобрести вкусный, качественный и безопасный сладкий подарок.  </w:t>
      </w:r>
    </w:p>
    <w:p w:rsidR="00170233" w:rsidRPr="00170233" w:rsidRDefault="00170233" w:rsidP="00170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Сладкие новогодние подарки следует приобретать в местах организованной торговли (магазины, супермаркеты, официальные рынки).  </w:t>
      </w:r>
    </w:p>
    <w:p w:rsidR="00170233" w:rsidRPr="00170233" w:rsidRDefault="00170233" w:rsidP="00170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2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 покупке обратите внимание на этикетку упаковки, маркировку пищевой продукции, на которой должны быть следующие сведения:</w:t>
      </w:r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70233" w:rsidRDefault="00170233" w:rsidP="00170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1)наименование;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2)состав;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3)количество;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4)дата изготовления;</w:t>
      </w:r>
    </w:p>
    <w:p w:rsidR="00170233" w:rsidRDefault="00170233" w:rsidP="00170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5)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годности</w:t>
      </w:r>
      <w:proofErr w:type="spellEnd"/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6) условия хранения пищевой продукции, в том числе и после вскрытия упаковки; </w:t>
      </w:r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7) наименование и место нахождения изготовителя пищевой продукции или фамилия, имя, отчество и место нахождения индивидуального предпринимателя – изготовителя пищевой продукции, наименование и место нахождения уполномоченного изготовителем лица, наименование и место нахождения организации-импортера или фамилия, имя, отчество и место нахождения индивидуального предпринимателя-импортера;</w:t>
      </w:r>
      <w:proofErr w:type="gramEnd"/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8) рекомендации и (или) ограничения по использованию, в том числе приготовлению пищевой продукции в случае, если ее использование без данных рекомендаций или ограничений затруднено либо может причинить вред здоровью потребителей, их </w:t>
      </w:r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имуществу, привести к снижению или утрате вкусовых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свойств пищевой продукции;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9)показатели пищевой ценности; </w:t>
      </w:r>
    </w:p>
    <w:p w:rsidR="00170233" w:rsidRDefault="00170233" w:rsidP="00170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>10) сведения о наличии в пищевой продукции компонентов, полученных с применением генно-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модифицированных организмов; </w:t>
      </w:r>
    </w:p>
    <w:p w:rsidR="00170233" w:rsidRPr="00170233" w:rsidRDefault="00170233" w:rsidP="00170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11) единый знак обращения продукции на рынке государств – членов Таможенного союза.  </w:t>
      </w:r>
    </w:p>
    <w:p w:rsidR="00170233" w:rsidRPr="00170233" w:rsidRDefault="00170233" w:rsidP="00170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годности устанавливается по самому скоропортящемуся продукту, входящему в состав. Необходимо выбрать набор с самой близкой ко дню покупки датой фасовки – тогда конфеты, вафли и печенье будут более свежими.  </w:t>
      </w:r>
    </w:p>
    <w:p w:rsidR="00170233" w:rsidRPr="00170233" w:rsidRDefault="00170233" w:rsidP="00170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 выборе подарков предпочтение стоит отдавать тем, в составе кондитерских изделий которых содержится минимум пищевых добавок, консервантов, гомогенизированных жиров и масел.  </w:t>
      </w:r>
    </w:p>
    <w:p w:rsidR="00170233" w:rsidRDefault="00170233" w:rsidP="00170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у вас есть возможность самостоятельно сформировать сладкий подарок, купив любимые конфеты своих детей, оформить их в красивую упак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овку, положить любимую игрушку, </w:t>
      </w:r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ребенок будет рад. </w:t>
      </w:r>
    </w:p>
    <w:p w:rsidR="00170233" w:rsidRPr="00170233" w:rsidRDefault="00170233" w:rsidP="00170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Обратите внимание на наличие потенциальных аллергенов, к которым относятся ядра абрикосовой косточки, арахис. Их использование в питании детей не рекомендуется.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Следует отметить, что карамель, в том числе леденцовая, не рекомендована для наполнения детских наборов, так же как и кондитерские изделия, содержащие алкоголь более 0,5 % этанола.  </w:t>
      </w:r>
    </w:p>
    <w:p w:rsidR="00170233" w:rsidRPr="00170233" w:rsidRDefault="00170233" w:rsidP="00170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proofErr w:type="gramStart"/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состав качественного сладкого набора могут входить шоколад, конфеты (желейные, вафельные, с начинкой из суфле), вафли, пряники, печенье (бисквитное, галетное), мягкий ирис, пастила, зефир и мармелад.  </w:t>
      </w:r>
      <w:proofErr w:type="gramEnd"/>
    </w:p>
    <w:p w:rsidR="00170233" w:rsidRPr="00170233" w:rsidRDefault="00170233" w:rsidP="00170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Последние два компонента являются наиболее безвредными ввиду меньшего количества сахара по сравнению с другими сладостями. Помимо этого, в мармеладе и зефире содержится пектин, полезный для пищеварения.  </w:t>
      </w:r>
    </w:p>
    <w:p w:rsidR="00170233" w:rsidRPr="00170233" w:rsidRDefault="00170233" w:rsidP="00170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proofErr w:type="gramStart"/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составе сладостей должны отсутствовать: усилители вкуса и аромата, консерванты (Е200, Е202, Е210, Е249), синтетические красители, </w:t>
      </w:r>
      <w:proofErr w:type="spellStart"/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ароматизаторы</w:t>
      </w:r>
      <w:proofErr w:type="spellEnd"/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>, идентичные натуральным, гидрогенизированные масла и жиры, а также натуральный кофе.</w:t>
      </w:r>
      <w:proofErr w:type="gramEnd"/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Натуральные красители и </w:t>
      </w:r>
      <w:proofErr w:type="spellStart"/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ароматизаторы</w:t>
      </w:r>
      <w:proofErr w:type="spellEnd"/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допускаются.  </w:t>
      </w:r>
    </w:p>
    <w:p w:rsidR="00170233" w:rsidRPr="00170233" w:rsidRDefault="00170233" w:rsidP="00170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 подарка вместе с кондитерскими изделиями может находиться игрушка. Она должна быть в отдельной упаковке, предназначенной для контакта с пищевыми продуктами. Но стоит помнить о возрастных ограничениях и технике безопасности. Так, игрушки для детей до 3 лет не должны содержать натуральный мех и кожу – это достаточно сильные аллергены. Также в игрушке не должно быть стекла и других бьющихся материалов, мелких деталей, в том числе размер которых во влажной среде увеличивается более чем на 5%. Сладкий подарок советуем хранить при температуре 15–17 градусов, иначе из-за нарушений условий хранения шоколад может покрыться белым налетом.  </w:t>
      </w:r>
    </w:p>
    <w:p w:rsidR="00170233" w:rsidRPr="00170233" w:rsidRDefault="00170233" w:rsidP="00170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 вашему требованию продавец подарка обязан </w:t>
      </w:r>
      <w:proofErr w:type="gramStart"/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документы</w:t>
      </w:r>
      <w:proofErr w:type="gramEnd"/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подтверждающие качество и безопасность всех составляющих компонентов подарка, а именно декларации соответствия, транспортные накладные.  </w:t>
      </w:r>
    </w:p>
    <w:p w:rsidR="00170233" w:rsidRDefault="00170233" w:rsidP="00170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случае если у родителей возникнут сомнения относительно качества и безопасности сладких подарков, а также детской одежды, обуви и игрушек, они могут обратиться за разъяснениями на Всероссийскую горячую линию </w:t>
      </w:r>
      <w:proofErr w:type="spellStart"/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Роспотребнадзора</w:t>
      </w:r>
      <w:proofErr w:type="spellEnd"/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 вопросам качества и безопасности детских товаров. </w:t>
      </w:r>
    </w:p>
    <w:p w:rsidR="00170233" w:rsidRPr="00170233" w:rsidRDefault="00170233" w:rsidP="00170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b/>
          <w:bCs/>
        </w:rPr>
        <w:t xml:space="preserve">Звонки принимаются по телефону Единого консультационного центра </w:t>
      </w:r>
      <w:proofErr w:type="spellStart"/>
      <w:r>
        <w:rPr>
          <w:b/>
          <w:bCs/>
        </w:rPr>
        <w:t>Роспотребнадзора</w:t>
      </w:r>
      <w:proofErr w:type="spellEnd"/>
      <w:r>
        <w:rPr>
          <w:b/>
          <w:bCs/>
        </w:rPr>
        <w:t>: 8 (800) 555-49-43 (звонок бесплатный).</w:t>
      </w:r>
    </w:p>
    <w:p w:rsidR="00A07A1C" w:rsidRDefault="00A07A1C" w:rsidP="00170233">
      <w:pPr>
        <w:spacing w:after="0"/>
        <w:jc w:val="both"/>
        <w:rPr>
          <w:sz w:val="24"/>
          <w:szCs w:val="24"/>
        </w:rPr>
      </w:pPr>
    </w:p>
    <w:p w:rsidR="00170233" w:rsidRPr="00170233" w:rsidRDefault="00170233" w:rsidP="00170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ресурс. https://здоровое-питание</w:t>
      </w:r>
      <w:proofErr w:type="gramStart"/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170233">
        <w:rPr>
          <w:rFonts w:ascii="Times New Roman" w:eastAsia="Times New Roman" w:hAnsi="Times New Roman" w:cs="Times New Roman"/>
          <w:sz w:val="24"/>
          <w:szCs w:val="24"/>
          <w:lang w:eastAsia="ru-RU"/>
        </w:rPr>
        <w:t>ф/about/</w:t>
      </w:r>
    </w:p>
    <w:p w:rsidR="00170233" w:rsidRDefault="00170233" w:rsidP="00170233">
      <w:pPr>
        <w:spacing w:after="0"/>
        <w:jc w:val="both"/>
        <w:rPr>
          <w:sz w:val="24"/>
          <w:szCs w:val="24"/>
        </w:rPr>
      </w:pPr>
    </w:p>
    <w:p w:rsidR="00170233" w:rsidRPr="00170233" w:rsidRDefault="00170233" w:rsidP="00170233">
      <w:pPr>
        <w:spacing w:after="0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314950" cy="8896350"/>
            <wp:effectExtent l="0" t="0" r="0" b="0"/>
            <wp:docPr id="4" name="Рисунок 4" descr="C:\Users\zvereva.ea\Desktop\Novogodnie-podark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vereva.ea\Desktop\Novogodnie-podarki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70233" w:rsidRPr="00170233" w:rsidSect="0017023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15480"/>
    <w:multiLevelType w:val="multilevel"/>
    <w:tmpl w:val="FB4A0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F84"/>
    <w:rsid w:val="00170233"/>
    <w:rsid w:val="006E5A04"/>
    <w:rsid w:val="00A07A1C"/>
    <w:rsid w:val="00C55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0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02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0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02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4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0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81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9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406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52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4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15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Зверева Елена Александрова</dc:creator>
  <cp:keywords/>
  <dc:description/>
  <cp:lastModifiedBy>Зверева Елена Александрова</cp:lastModifiedBy>
  <cp:revision>3</cp:revision>
  <dcterms:created xsi:type="dcterms:W3CDTF">2022-12-05T23:15:00Z</dcterms:created>
  <dcterms:modified xsi:type="dcterms:W3CDTF">2022-12-05T23:25:00Z</dcterms:modified>
</cp:coreProperties>
</file>